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9" w:rsidRDefault="006B7CC9" w:rsidP="006B7CC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6B7CC9" w:rsidRDefault="006B7CC9" w:rsidP="006B7CC9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6B7CC9" w:rsidRDefault="006B7CC9" w:rsidP="006B7CC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6B7CC9" w:rsidRDefault="006B7CC9" w:rsidP="006B7CC9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BC797E" w:rsidRPr="00BC797E">
        <w:rPr>
          <w:rFonts w:eastAsia="Times New Roman" w:cs="Times New Roman"/>
          <w:color w:val="000000" w:themeColor="text1"/>
          <w:szCs w:val="24"/>
          <w:lang w:eastAsia="en-GB"/>
        </w:rPr>
        <w:t>24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:rsidR="006B7CC9" w:rsidRDefault="006B7CC9" w:rsidP="006B7CC9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21. фебруар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6B7CC9" w:rsidRDefault="006B7CC9" w:rsidP="006B7CC9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6B7CC9" w:rsidRDefault="006B7CC9" w:rsidP="006B7CC9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6B7CC9" w:rsidRDefault="006B7CC9" w:rsidP="006B7CC9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6B7CC9" w:rsidRDefault="006B7CC9" w:rsidP="006B7CC9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17.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СЕДНИЦУ ОДБОРА ЗА УСТАВНА ПИТАЊА И ЗАКОНОДАВСТВО</w:t>
      </w:r>
    </w:p>
    <w:p w:rsidR="006B7CC9" w:rsidRDefault="006B7CC9" w:rsidP="006B7CC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ЗА </w:t>
      </w:r>
      <w:r>
        <w:rPr>
          <w:rFonts w:eastAsia="Times New Roman" w:cs="Times New Roman"/>
          <w:szCs w:val="24"/>
          <w:lang w:val="sr-Cyrl-CS" w:eastAsia="en-GB"/>
        </w:rPr>
        <w:t xml:space="preserve">ПОНЕДЕЉАК 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ФЕБРУАР 2025. ГОДИНЕ,</w:t>
      </w:r>
    </w:p>
    <w:p w:rsidR="006B7CC9" w:rsidRDefault="006B7CC9" w:rsidP="006B7CC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СА ПОЧЕТКОМ У 11,00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6B7CC9" w:rsidRDefault="006B7CC9" w:rsidP="006B7CC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6B7CC9" w:rsidRDefault="006B7CC9" w:rsidP="006B7CC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6B7CC9" w:rsidRDefault="006B7CC9" w:rsidP="006B7CC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6B7CC9" w:rsidRDefault="006B7CC9" w:rsidP="006B7CC9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 w:rsidRPr="006B7CC9"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RS" w:eastAsia="en-GB"/>
        </w:rPr>
        <w:t>- Усвајање записника са С</w:t>
      </w:r>
      <w:r w:rsidRPr="006B7CC9">
        <w:rPr>
          <w:rFonts w:eastAsia="Times New Roman"/>
          <w:szCs w:val="24"/>
          <w:lang w:val="sr-Cyrl-RS" w:eastAsia="en-GB"/>
        </w:rPr>
        <w:t>едме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Осме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Девете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10.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11.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12.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13.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>- Усвајање записника са 14. седнице Одбора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8E6204" w:rsidRDefault="008E6204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</w:p>
    <w:p w:rsidR="008E6204" w:rsidRPr="003E44D9" w:rsidRDefault="008E6204" w:rsidP="008E6204">
      <w:pPr>
        <w:pStyle w:val="ListParagraph"/>
        <w:numPr>
          <w:ilvl w:val="0"/>
          <w:numId w:val="3"/>
        </w:numPr>
        <w:spacing w:after="12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измени Одлуке о организовању Трећег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06-2/21-25-2, од 14. фебруара 2025. године);</w:t>
      </w:r>
    </w:p>
    <w:p w:rsidR="008E6204" w:rsidRPr="00132DB9" w:rsidRDefault="008E6204" w:rsidP="006A75E8">
      <w:pPr>
        <w:pStyle w:val="ListParagraph"/>
        <w:numPr>
          <w:ilvl w:val="0"/>
          <w:numId w:val="3"/>
        </w:numPr>
        <w:tabs>
          <w:tab w:val="left" w:pos="1134"/>
        </w:tabs>
        <w:spacing w:after="120" w:line="240" w:lineRule="auto"/>
        <w:ind w:left="540"/>
        <w:jc w:val="both"/>
        <w:rPr>
          <w:rFonts w:eastAsia="Times New Roman"/>
          <w:szCs w:val="24"/>
          <w:lang w:val="sr-Cyrl-RS" w:eastAsia="en-GB"/>
        </w:rPr>
      </w:pPr>
      <w:r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измени Одлуке о организовању Четвртог јавног слушања на тему „</w:t>
      </w:r>
      <w:r w:rsidRPr="00132DB9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132DB9">
        <w:rPr>
          <w:rFonts w:ascii="Times New Roman" w:hAnsi="Times New Roman"/>
          <w:sz w:val="24"/>
          <w:szCs w:val="24"/>
        </w:rPr>
        <w:t xml:space="preserve">, </w:t>
      </w:r>
      <w:r w:rsidRPr="00132DB9"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06-2/21-25-3, од 14. фебруара 2025. године).</w:t>
      </w:r>
      <w:bookmarkStart w:id="0" w:name="_GoBack"/>
      <w:bookmarkEnd w:id="0"/>
    </w:p>
    <w:p w:rsidR="006B7CC9" w:rsidRDefault="006B7CC9" w:rsidP="006B7CC9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Седница ће се одржати у Народној скупштини, у Београду</w:t>
      </w:r>
      <w:r>
        <w:rPr>
          <w:rFonts w:eastAsia="Times New Roman" w:cs="Times New Roman"/>
          <w:lang w:val="ru-RU" w:eastAsia="en-GB"/>
        </w:rPr>
        <w:t>,</w:t>
      </w:r>
      <w:r>
        <w:rPr>
          <w:rFonts w:eastAsia="Times New Roman" w:cs="Times New Roman"/>
          <w:lang w:val="sr-Cyrl-RS" w:eastAsia="en-GB"/>
        </w:rPr>
        <w:t xml:space="preserve"> Трг Николе Пашића 13, сала </w:t>
      </w:r>
      <w:r>
        <w:rPr>
          <w:rFonts w:eastAsia="Times New Roman" w:cs="Times New Roman"/>
          <w:lang w:val="sr-Latn-RS" w:eastAsia="en-GB"/>
        </w:rPr>
        <w:t>I</w:t>
      </w:r>
      <w:r w:rsidR="009A1CCB">
        <w:rPr>
          <w:rFonts w:eastAsia="Times New Roman" w:cs="Times New Roman"/>
          <w:lang w:val="sr-Latn-RS" w:eastAsia="en-GB"/>
        </w:rPr>
        <w:t>V</w:t>
      </w:r>
      <w:r>
        <w:rPr>
          <w:rFonts w:eastAsia="Times New Roman" w:cs="Times New Roman"/>
          <w:lang w:val="sr-Latn-RS" w:eastAsia="en-GB"/>
        </w:rPr>
        <w:t>.</w:t>
      </w:r>
    </w:p>
    <w:p w:rsidR="006B7CC9" w:rsidRDefault="006B7CC9" w:rsidP="006B7CC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 треба да о томе обавесте своје заменике у Одбору.</w:t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6B7CC9" w:rsidRDefault="006B7CC9" w:rsidP="006B7CC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E9020F" w:rsidRDefault="006B7CC9" w:rsidP="006B7CC9">
      <w:pPr>
        <w:tabs>
          <w:tab w:val="left" w:pos="1276"/>
          <w:tab w:val="center" w:pos="6480"/>
        </w:tabs>
        <w:spacing w:line="276" w:lineRule="auto"/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sectPr w:rsidR="00E90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9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C1B4EF8"/>
    <w:multiLevelType w:val="hybridMultilevel"/>
    <w:tmpl w:val="4558AB40"/>
    <w:lvl w:ilvl="0" w:tplc="551CA6B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9"/>
    <w:rsid w:val="00132DB9"/>
    <w:rsid w:val="001C1899"/>
    <w:rsid w:val="006B7CC9"/>
    <w:rsid w:val="008E6204"/>
    <w:rsid w:val="009A1CCB"/>
    <w:rsid w:val="00BC797E"/>
    <w:rsid w:val="00CF552D"/>
    <w:rsid w:val="00E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F9CD0-23AA-4F78-9339-BF5A57B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C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6</cp:revision>
  <dcterms:created xsi:type="dcterms:W3CDTF">2025-02-21T14:29:00Z</dcterms:created>
  <dcterms:modified xsi:type="dcterms:W3CDTF">2025-02-21T15:23:00Z</dcterms:modified>
</cp:coreProperties>
</file>